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470A7" w14:textId="77777777" w:rsidR="00331CFC" w:rsidRDefault="00331CFC">
      <w:pPr>
        <w:spacing w:after="0" w:line="240" w:lineRule="auto"/>
        <w:rPr>
          <w:rFonts w:ascii="宋体" w:eastAsia="宋体" w:hint="eastAsia"/>
          <w:sz w:val="32"/>
          <w:szCs w:val="32"/>
        </w:rPr>
      </w:pPr>
    </w:p>
    <w:p w14:paraId="5AF2AEB4" w14:textId="77777777" w:rsidR="00331CFC" w:rsidRDefault="00331CFC">
      <w:pPr>
        <w:spacing w:after="0" w:line="240" w:lineRule="auto"/>
        <w:rPr>
          <w:rFonts w:ascii="宋体" w:eastAsia="宋体" w:hint="eastAsia"/>
          <w:sz w:val="44"/>
          <w:szCs w:val="44"/>
        </w:rPr>
      </w:pPr>
    </w:p>
    <w:p w14:paraId="2B2508EE" w14:textId="77777777" w:rsidR="00331CFC" w:rsidRDefault="00331CFC">
      <w:pPr>
        <w:spacing w:after="0" w:line="240" w:lineRule="auto"/>
        <w:rPr>
          <w:rFonts w:ascii="宋体" w:eastAsia="宋体" w:hint="eastAsia"/>
          <w:sz w:val="44"/>
          <w:szCs w:val="44"/>
        </w:rPr>
      </w:pPr>
    </w:p>
    <w:p w14:paraId="46D46E9F" w14:textId="77777777" w:rsidR="00331CFC" w:rsidRDefault="00331CFC">
      <w:pPr>
        <w:spacing w:after="0" w:line="240" w:lineRule="auto"/>
        <w:rPr>
          <w:rFonts w:ascii="宋体" w:eastAsia="宋体" w:hint="eastAsia"/>
          <w:sz w:val="44"/>
          <w:szCs w:val="44"/>
        </w:rPr>
      </w:pPr>
    </w:p>
    <w:p w14:paraId="5EA4B3A2" w14:textId="77777777" w:rsidR="00331CFC"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木垒哈萨克自治县总工会</w:t>
      </w:r>
    </w:p>
    <w:p w14:paraId="6F8C40F0" w14:textId="77777777" w:rsidR="00331CFC"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2A43763" w14:textId="77777777" w:rsidR="00331CFC" w:rsidRDefault="00000000">
      <w:pPr>
        <w:rPr>
          <w:rFonts w:hint="eastAsia"/>
          <w:lang w:eastAsia="zh-CN"/>
        </w:rPr>
      </w:pPr>
      <w:r>
        <w:rPr>
          <w:sz w:val="0"/>
          <w:szCs w:val="0"/>
          <w:lang w:eastAsia="zh-CN"/>
        </w:rPr>
        <w:br w:type="page"/>
      </w:r>
    </w:p>
    <w:p w14:paraId="20EDC914" w14:textId="77777777" w:rsidR="00331CFC"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D47BE55"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45DBA51"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AC17D6F"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BF5D428"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0D8CB4A"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7FB97AB"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9F66765"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CE9533A"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E2AA120"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474264A"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6ED9A4F"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34458FBB"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BA7DA43"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16D3AAC"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670958C"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8261D7C"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946012D"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DA8011A"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13F0F8C"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B44442C"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4F855C8"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5FF8EA1"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80FA06F"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A8ABC63"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769D166"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192E8B6"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BF6397F"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008C3DC"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B4EA490"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30C19C0"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244DB1A"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6965422"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0264E1B" w14:textId="77777777" w:rsidR="00331CF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88F2CA9" w14:textId="77777777" w:rsidR="00331CFC" w:rsidRDefault="00000000">
      <w:pPr>
        <w:rPr>
          <w:rFonts w:hint="eastAsia"/>
          <w:lang w:eastAsia="zh-CN"/>
        </w:rPr>
      </w:pPr>
      <w:r>
        <w:rPr>
          <w:sz w:val="0"/>
          <w:szCs w:val="0"/>
          <w:lang w:eastAsia="zh-CN"/>
        </w:rPr>
        <w:br w:type="page"/>
      </w:r>
    </w:p>
    <w:p w14:paraId="27B13AD8" w14:textId="77777777" w:rsidR="00331CF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52B363A"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5CC2D07"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木垒哈萨克自治县总工会主要职能是坚持贯彻落实</w:t>
      </w:r>
      <w:r>
        <w:rPr>
          <w:rFonts w:ascii="仿宋_GB2312" w:eastAsia="仿宋_GB2312" w:hint="eastAsia"/>
          <w:sz w:val="32"/>
          <w:szCs w:val="32"/>
          <w:lang w:eastAsia="zh-CN"/>
        </w:rPr>
        <w:t>“</w:t>
      </w:r>
      <w:r>
        <w:rPr>
          <w:rFonts w:ascii="仿宋_GB2312" w:eastAsia="仿宋_GB2312"/>
          <w:sz w:val="32"/>
          <w:szCs w:val="32"/>
          <w:lang w:eastAsia="zh-CN"/>
        </w:rPr>
        <w:t>组织起来、切实维权</w:t>
      </w:r>
      <w:r>
        <w:rPr>
          <w:rFonts w:ascii="仿宋_GB2312" w:eastAsia="仿宋_GB2312" w:hint="eastAsia"/>
          <w:sz w:val="32"/>
          <w:szCs w:val="32"/>
          <w:lang w:eastAsia="zh-CN"/>
        </w:rPr>
        <w:t>”</w:t>
      </w:r>
      <w:r>
        <w:rPr>
          <w:rFonts w:ascii="仿宋_GB2312" w:eastAsia="仿宋_GB2312"/>
          <w:sz w:val="32"/>
          <w:szCs w:val="32"/>
          <w:lang w:eastAsia="zh-CN"/>
        </w:rPr>
        <w:t>的工作方针，改进运行机制，一是全面履行工会的各项社会职能，突出维护职能，把维护职工群众合法权益贯穿于推动改革、促进发展、积极参与、大力帮扶的全过程，把职工群众的利益实现好、维护好、发展好；二是坚持从群众中来，到群众中去的工作方法，贴近实际，贴近群众，加强为基层和职工群众服务，密切联系群众，推动工会组织的群众化、民主化和法制化，逐步形成充分体现工会代表职工、领导机关为基层和职工群众服务的运行机制。</w:t>
      </w:r>
    </w:p>
    <w:p w14:paraId="34E85D34"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14C70E0"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木垒哈萨克自治县总工会2024年度，实有人数12人，其中：在职人员5人，减少1人；离休人员0人，较上年无变化；退休人员7人，增加2人。</w:t>
      </w:r>
    </w:p>
    <w:p w14:paraId="7C932B2C"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木垒哈萨克自治县总工会无下属预算单位，下设4个科室，分别是：党政办公室、困难职工帮扶中心、组宣办、财务经审办公室。</w:t>
      </w:r>
    </w:p>
    <w:p w14:paraId="34EC231B" w14:textId="77777777" w:rsidR="00331CFC" w:rsidRDefault="00000000">
      <w:pPr>
        <w:rPr>
          <w:rFonts w:hint="eastAsia"/>
          <w:lang w:eastAsia="zh-CN"/>
        </w:rPr>
      </w:pPr>
      <w:r>
        <w:rPr>
          <w:sz w:val="0"/>
          <w:szCs w:val="0"/>
          <w:lang w:eastAsia="zh-CN"/>
        </w:rPr>
        <w:br w:type="page"/>
      </w:r>
    </w:p>
    <w:p w14:paraId="620BA0D8" w14:textId="77777777" w:rsidR="00331CF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32656BB"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0DA4317"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2024年度收入总计134.53万元，其中：本年收入合计134.53万元，使用非财政拨款结余（含专用结余）0.00万元，年初结转和结余0.00万元。</w:t>
      </w:r>
    </w:p>
    <w:p w14:paraId="704C8645"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2024年度支出总计134.53万元，其中：本年支出合计134.53万元，结余分配0.00万元，年末结转和结余0.00万元。</w:t>
      </w:r>
    </w:p>
    <w:p w14:paraId="42C7F8C1"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收入支出总体与上年相比，减少34.16万元，下降20.25%，主要原因是：</w:t>
      </w:r>
      <w:bookmarkStart w:id="0" w:name="OLE_LINK1"/>
      <w:r>
        <w:rPr>
          <w:rFonts w:ascii="仿宋_GB2312" w:eastAsia="仿宋_GB2312" w:hint="eastAsia"/>
          <w:sz w:val="32"/>
          <w:szCs w:val="32"/>
          <w:lang w:eastAsia="zh-CN"/>
        </w:rPr>
        <w:t>单位本年水费、差旅费、工会经费等公用经费较上年减少</w:t>
      </w:r>
      <w:bookmarkEnd w:id="0"/>
      <w:r>
        <w:rPr>
          <w:rFonts w:ascii="仿宋_GB2312" w:eastAsia="仿宋_GB2312"/>
          <w:sz w:val="32"/>
          <w:szCs w:val="32"/>
          <w:lang w:eastAsia="zh-CN"/>
        </w:rPr>
        <w:t>。</w:t>
      </w:r>
    </w:p>
    <w:p w14:paraId="0C9EEF57"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8508D4F"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本年收入134.53万元，其中：财政拨款收入134.53万元,占100.00%；上级补助收入0.00万元,占0.00%；事业收入0.00万元，占0.00%；经营收入0.00万元,占0.00%；附属单位上缴收入0.00万元，占0.00%；其他收入0.00万元，占0.00%。</w:t>
      </w:r>
    </w:p>
    <w:p w14:paraId="5549EC16"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FF2E069"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本年支出134.53万元，其中：基本支出134.53万元，占100.00%；项目支出0.00万元，占0.00%；上缴上级支出0.00万元，占0.00%；经营支出0.00万元，占0.00%；对附属单位补助支出0.00万元，占0.00%。</w:t>
      </w:r>
    </w:p>
    <w:p w14:paraId="7397DC81"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3F34231"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2024年度财政拨款收入总计134.53万元，其中：年初财政拨款结转和结余0.00万元，本年财政拨款收入134.53万元。财政拨款支出总计134.53万元，其中：年末财政拨款结转和结余0.00万元，本年财政拨款支出134.53万元。</w:t>
      </w:r>
    </w:p>
    <w:p w14:paraId="463F190F"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财政拨款收入支出总体与上年相比，减少34.16万元，下降20.25%，主要原因是：</w:t>
      </w:r>
      <w:r>
        <w:rPr>
          <w:rFonts w:ascii="仿宋_GB2312" w:eastAsia="仿宋_GB2312" w:hint="eastAsia"/>
          <w:sz w:val="32"/>
          <w:szCs w:val="32"/>
          <w:lang w:eastAsia="zh-CN"/>
        </w:rPr>
        <w:t>单位本年水费、差旅费、工会经费等公用经费较上年减少</w:t>
      </w:r>
      <w:r>
        <w:rPr>
          <w:rFonts w:ascii="仿宋_GB2312" w:eastAsia="仿宋_GB2312"/>
          <w:sz w:val="32"/>
          <w:szCs w:val="32"/>
          <w:lang w:eastAsia="zh-CN"/>
        </w:rPr>
        <w:t>。与年初预算相比，年初预算数</w:t>
      </w:r>
      <w:r>
        <w:rPr>
          <w:rFonts w:ascii="仿宋_GB2312" w:eastAsia="仿宋_GB2312"/>
          <w:sz w:val="32"/>
          <w:szCs w:val="32"/>
          <w:lang w:eastAsia="zh-CN"/>
        </w:rPr>
        <w:lastRenderedPageBreak/>
        <w:t>130.86万元，决算数134.53万元，预决算差异率2.80%，主要原因是：本单位有2人退休，</w:t>
      </w:r>
      <w:bookmarkStart w:id="1" w:name="OLE_LINK2"/>
      <w:r w:rsidR="00E97731">
        <w:rPr>
          <w:rFonts w:ascii="仿宋_GB2312" w:eastAsia="仿宋_GB2312" w:hint="eastAsia"/>
          <w:sz w:val="32"/>
          <w:szCs w:val="32"/>
          <w:lang w:eastAsia="zh-CN"/>
        </w:rPr>
        <w:t>年中追加</w:t>
      </w:r>
      <w:r>
        <w:rPr>
          <w:rFonts w:ascii="仿宋_GB2312" w:eastAsia="仿宋_GB2312" w:hint="eastAsia"/>
          <w:sz w:val="32"/>
          <w:szCs w:val="32"/>
          <w:lang w:eastAsia="zh-CN"/>
        </w:rPr>
        <w:t>一次性</w:t>
      </w:r>
      <w:r>
        <w:rPr>
          <w:rFonts w:ascii="仿宋_GB2312" w:eastAsia="仿宋_GB2312"/>
          <w:sz w:val="32"/>
          <w:szCs w:val="32"/>
          <w:lang w:eastAsia="zh-CN"/>
        </w:rPr>
        <w:t>职业年金</w:t>
      </w:r>
      <w:r>
        <w:rPr>
          <w:rFonts w:ascii="仿宋_GB2312" w:eastAsia="仿宋_GB2312" w:hint="eastAsia"/>
          <w:sz w:val="32"/>
          <w:szCs w:val="32"/>
          <w:lang w:eastAsia="zh-CN"/>
        </w:rPr>
        <w:t>缴费</w:t>
      </w:r>
      <w:bookmarkEnd w:id="1"/>
      <w:r>
        <w:rPr>
          <w:rFonts w:ascii="仿宋_GB2312" w:eastAsia="仿宋_GB2312"/>
          <w:sz w:val="32"/>
          <w:szCs w:val="32"/>
          <w:lang w:eastAsia="zh-CN"/>
        </w:rPr>
        <w:t>。</w:t>
      </w:r>
    </w:p>
    <w:p w14:paraId="7DB12452"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FCB4FC2" w14:textId="77777777" w:rsidR="00331CF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05BF8399"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2024年度一般公共预算财政拨款支出134.53万元，占本年支出合计的100.00%。与上年相比，减少34.16万元，下降20.25%，主要原因是：</w:t>
      </w:r>
      <w:r>
        <w:rPr>
          <w:rFonts w:ascii="仿宋_GB2312" w:eastAsia="仿宋_GB2312" w:hint="eastAsia"/>
          <w:sz w:val="32"/>
          <w:szCs w:val="32"/>
          <w:lang w:eastAsia="zh-CN"/>
        </w:rPr>
        <w:t>单位本年水费、差旅费、工会经费等公用经费较上年减少</w:t>
      </w:r>
      <w:r>
        <w:rPr>
          <w:rFonts w:ascii="仿宋_GB2312" w:eastAsia="仿宋_GB2312"/>
          <w:sz w:val="32"/>
          <w:szCs w:val="32"/>
          <w:lang w:eastAsia="zh-CN"/>
        </w:rPr>
        <w:t>。与年初预算相比，年初预算数130.86万元，决算数134.53万元，预决算差异率2.80%，主要原因是：</w:t>
      </w:r>
      <w:r w:rsidR="00861428">
        <w:rPr>
          <w:rFonts w:ascii="仿宋_GB2312" w:eastAsia="仿宋_GB2312"/>
          <w:sz w:val="32"/>
          <w:szCs w:val="32"/>
          <w:lang w:eastAsia="zh-CN"/>
        </w:rPr>
        <w:t>本单位有2人退休，</w:t>
      </w:r>
      <w:r w:rsidR="00861428">
        <w:rPr>
          <w:rFonts w:ascii="仿宋_GB2312" w:eastAsia="仿宋_GB2312" w:hint="eastAsia"/>
          <w:sz w:val="32"/>
          <w:szCs w:val="32"/>
          <w:lang w:eastAsia="zh-CN"/>
        </w:rPr>
        <w:t>年中追加一次性</w:t>
      </w:r>
      <w:r w:rsidR="00861428">
        <w:rPr>
          <w:rFonts w:ascii="仿宋_GB2312" w:eastAsia="仿宋_GB2312"/>
          <w:sz w:val="32"/>
          <w:szCs w:val="32"/>
          <w:lang w:eastAsia="zh-CN"/>
        </w:rPr>
        <w:t>职业年金</w:t>
      </w:r>
      <w:r w:rsidR="00861428">
        <w:rPr>
          <w:rFonts w:ascii="仿宋_GB2312" w:eastAsia="仿宋_GB2312" w:hint="eastAsia"/>
          <w:sz w:val="32"/>
          <w:szCs w:val="32"/>
          <w:lang w:eastAsia="zh-CN"/>
        </w:rPr>
        <w:t>缴费</w:t>
      </w:r>
      <w:r>
        <w:rPr>
          <w:rFonts w:ascii="仿宋_GB2312" w:eastAsia="仿宋_GB2312"/>
          <w:sz w:val="32"/>
          <w:szCs w:val="32"/>
          <w:lang w:eastAsia="zh-CN"/>
        </w:rPr>
        <w:t>。</w:t>
      </w:r>
    </w:p>
    <w:p w14:paraId="1F2827F3" w14:textId="77777777" w:rsidR="00331CF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629164ED"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一般公共服务支出（类）95.85万元，占71.25%。</w:t>
      </w:r>
    </w:p>
    <w:p w14:paraId="7ED9B528"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社会保障和就业支出（类）30.17万元，占22.43%。</w:t>
      </w:r>
    </w:p>
    <w:p w14:paraId="0107B04D"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住房保障支出（类）8.50万元，占6.32%。</w:t>
      </w:r>
    </w:p>
    <w:p w14:paraId="1F033BB0" w14:textId="77777777" w:rsidR="00331CF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A158DE1" w14:textId="77777777" w:rsidR="00331CF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1、一般公共服务支出（类）群众团体事务（款）行政运行（项）：支出决算数为95.64万元，比上年决算减少47.75万元，下降33.30%，主要原因是：</w:t>
      </w:r>
      <w:r>
        <w:rPr>
          <w:rFonts w:ascii="仿宋_GB2312" w:eastAsia="仿宋_GB2312" w:hint="eastAsia"/>
          <w:sz w:val="32"/>
          <w:szCs w:val="32"/>
          <w:lang w:eastAsia="zh-CN"/>
        </w:rPr>
        <w:t>单位本年水费、差旅费、工会经费等公用经费较上年减少</w:t>
      </w:r>
      <w:r>
        <w:rPr>
          <w:rFonts w:ascii="仿宋_GB2312" w:eastAsia="仿宋_GB2312"/>
          <w:sz w:val="32"/>
          <w:szCs w:val="32"/>
          <w:lang w:eastAsia="zh-CN"/>
        </w:rPr>
        <w:t>。</w:t>
      </w:r>
    </w:p>
    <w:p w14:paraId="07F0C5E6" w14:textId="77777777" w:rsidR="00331CF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2、一般公共服务支出（类）群众团体事务（款）工会事务（项）：支出决算数为0.22万元，比上年决算增加0.22万元，增长100.00%，主要原因是：</w:t>
      </w:r>
      <w:bookmarkStart w:id="2" w:name="OLE_LINK3"/>
      <w:r>
        <w:rPr>
          <w:rFonts w:ascii="仿宋_GB2312" w:eastAsia="仿宋_GB2312" w:hint="eastAsia"/>
          <w:sz w:val="32"/>
          <w:szCs w:val="32"/>
          <w:lang w:eastAsia="zh-CN"/>
        </w:rPr>
        <w:t>单位本年办公设备购置费较上年增加</w:t>
      </w:r>
      <w:bookmarkEnd w:id="2"/>
      <w:r>
        <w:rPr>
          <w:rFonts w:ascii="仿宋_GB2312" w:eastAsia="仿宋_GB2312"/>
          <w:sz w:val="32"/>
          <w:szCs w:val="32"/>
          <w:lang w:eastAsia="zh-CN"/>
        </w:rPr>
        <w:t>。</w:t>
      </w:r>
    </w:p>
    <w:p w14:paraId="3AE4B98F" w14:textId="77777777" w:rsidR="00331CF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3、社会保障和就业支出（类）行政事业单位养老支出（款）行政单位离退休（项）：支出决算数为0.00万元，比上年决算减少1.60万元，下降100.00%，主要原因是：</w:t>
      </w:r>
      <w:r>
        <w:rPr>
          <w:rFonts w:ascii="仿宋_GB2312" w:eastAsia="仿宋_GB2312" w:hint="eastAsia"/>
          <w:sz w:val="32"/>
          <w:szCs w:val="32"/>
          <w:lang w:eastAsia="zh-CN"/>
        </w:rPr>
        <w:t>单位本年功能科目调整，行政单位离退休款项调整至行政运行款项中核算，导致此项经费减少。</w:t>
      </w:r>
    </w:p>
    <w:p w14:paraId="73AF74D8" w14:textId="77777777" w:rsidR="00331CF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w:t>
      </w:r>
      <w:r>
        <w:rPr>
          <w:rFonts w:ascii="仿宋_GB2312" w:eastAsia="仿宋_GB2312"/>
          <w:sz w:val="32"/>
          <w:szCs w:val="32"/>
          <w:lang w:eastAsia="zh-CN"/>
        </w:rPr>
        <w:lastRenderedPageBreak/>
        <w:t>数为11.65万元，比上年决算增加0.65万元，增长5.91%，主要原因是：</w:t>
      </w:r>
      <w:r>
        <w:rPr>
          <w:rFonts w:ascii="仿宋_GB2312" w:eastAsia="仿宋_GB2312" w:hint="eastAsia"/>
          <w:sz w:val="32"/>
          <w:szCs w:val="32"/>
          <w:lang w:eastAsia="zh-CN"/>
        </w:rPr>
        <w:t>社保基数调增</w:t>
      </w:r>
      <w:r>
        <w:rPr>
          <w:rFonts w:ascii="仿宋_GB2312" w:eastAsia="仿宋_GB2312"/>
          <w:sz w:val="32"/>
          <w:szCs w:val="32"/>
          <w:lang w:eastAsia="zh-CN"/>
        </w:rPr>
        <w:t>，养老保险缴费支出增加。</w:t>
      </w:r>
    </w:p>
    <w:p w14:paraId="2D2270C4" w14:textId="77777777" w:rsidR="00331CF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5、社会保障和就业支出（类）行政事业单位养老支出（款）机关事业单位职业年金缴费支出（项）：支出决算数为17.95万元，比上年决算增加17.95万元，增长100.00%，主要原因是：</w:t>
      </w:r>
      <w:r>
        <w:rPr>
          <w:rFonts w:ascii="仿宋_GB2312" w:eastAsia="仿宋_GB2312" w:hint="eastAsia"/>
          <w:sz w:val="32"/>
          <w:szCs w:val="32"/>
          <w:lang w:eastAsia="zh-CN"/>
        </w:rPr>
        <w:t>单位本年退休人员增加</w:t>
      </w:r>
      <w:r>
        <w:rPr>
          <w:rFonts w:ascii="仿宋_GB2312" w:eastAsia="仿宋_GB2312"/>
          <w:sz w:val="32"/>
          <w:szCs w:val="32"/>
          <w:lang w:eastAsia="zh-CN"/>
        </w:rPr>
        <w:t>，</w:t>
      </w:r>
      <w:r>
        <w:rPr>
          <w:rFonts w:ascii="仿宋_GB2312" w:eastAsia="仿宋_GB2312" w:hint="eastAsia"/>
          <w:sz w:val="32"/>
          <w:szCs w:val="32"/>
          <w:lang w:eastAsia="zh-CN"/>
        </w:rPr>
        <w:t>一次性</w:t>
      </w:r>
      <w:r>
        <w:rPr>
          <w:rFonts w:ascii="仿宋_GB2312" w:eastAsia="仿宋_GB2312"/>
          <w:sz w:val="32"/>
          <w:szCs w:val="32"/>
          <w:lang w:eastAsia="zh-CN"/>
        </w:rPr>
        <w:t>职业年金</w:t>
      </w:r>
      <w:r>
        <w:rPr>
          <w:rFonts w:ascii="仿宋_GB2312" w:eastAsia="仿宋_GB2312" w:hint="eastAsia"/>
          <w:sz w:val="32"/>
          <w:szCs w:val="32"/>
          <w:lang w:eastAsia="zh-CN"/>
        </w:rPr>
        <w:t>缴费较上年</w:t>
      </w:r>
      <w:r>
        <w:rPr>
          <w:rFonts w:ascii="仿宋_GB2312" w:eastAsia="仿宋_GB2312"/>
          <w:sz w:val="32"/>
          <w:szCs w:val="32"/>
          <w:lang w:eastAsia="zh-CN"/>
        </w:rPr>
        <w:t>增加。</w:t>
      </w:r>
    </w:p>
    <w:p w14:paraId="1D4CD111" w14:textId="77777777" w:rsidR="00331CF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6、社会保障和就业支出（类）抚恤（款）死亡抚恤（项）：支出决算数为0.58万元，比上年决算减少0.57万元，下降49.57%，主要原因是：因抚恤人员已享受城乡养老及高龄补贴待遇，所以发放遗属抚恤金标准减少。</w:t>
      </w:r>
    </w:p>
    <w:p w14:paraId="26FD460E" w14:textId="77777777" w:rsidR="00331CF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7、住房保障支出（类）住房改革支出（款）住房公积金（项）：支出决算数为8.50万元，比上年决算增加0.21万元，增长2.53%，主要原因是：住房公积金基数调</w:t>
      </w:r>
      <w:r>
        <w:rPr>
          <w:rFonts w:ascii="仿宋_GB2312" w:eastAsia="仿宋_GB2312" w:hint="eastAsia"/>
          <w:sz w:val="32"/>
          <w:szCs w:val="32"/>
          <w:lang w:eastAsia="zh-CN"/>
        </w:rPr>
        <w:t>增</w:t>
      </w:r>
      <w:r>
        <w:rPr>
          <w:rFonts w:ascii="仿宋_GB2312" w:eastAsia="仿宋_GB2312"/>
          <w:sz w:val="32"/>
          <w:szCs w:val="32"/>
          <w:lang w:eastAsia="zh-CN"/>
        </w:rPr>
        <w:t>，住房公积金缴费</w:t>
      </w:r>
      <w:r>
        <w:rPr>
          <w:rFonts w:ascii="仿宋_GB2312" w:eastAsia="仿宋_GB2312" w:hint="eastAsia"/>
          <w:sz w:val="32"/>
          <w:szCs w:val="32"/>
          <w:lang w:eastAsia="zh-CN"/>
        </w:rPr>
        <w:t>较上年</w:t>
      </w:r>
      <w:r>
        <w:rPr>
          <w:rFonts w:ascii="仿宋_GB2312" w:eastAsia="仿宋_GB2312"/>
          <w:sz w:val="32"/>
          <w:szCs w:val="32"/>
          <w:lang w:eastAsia="zh-CN"/>
        </w:rPr>
        <w:t>增</w:t>
      </w:r>
      <w:r>
        <w:rPr>
          <w:rFonts w:ascii="仿宋_GB2312" w:eastAsia="仿宋_GB2312" w:hint="eastAsia"/>
          <w:sz w:val="32"/>
          <w:szCs w:val="32"/>
          <w:lang w:eastAsia="zh-CN"/>
        </w:rPr>
        <w:t>加</w:t>
      </w:r>
      <w:r>
        <w:rPr>
          <w:rFonts w:ascii="仿宋_GB2312" w:eastAsia="仿宋_GB2312"/>
          <w:sz w:val="32"/>
          <w:szCs w:val="32"/>
          <w:lang w:eastAsia="zh-CN"/>
        </w:rPr>
        <w:t>。</w:t>
      </w:r>
    </w:p>
    <w:p w14:paraId="5D75487F" w14:textId="77777777" w:rsidR="00331CF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8、其他支出（类）其他支出（款）其他支出（项）：支出决算数为0.00万元，比上年决算减少3.27万元，下降100.00%，主要原因是：本年度包联社区工作经费</w:t>
      </w:r>
      <w:r>
        <w:rPr>
          <w:rFonts w:ascii="仿宋_GB2312" w:eastAsia="仿宋_GB2312" w:hint="eastAsia"/>
          <w:sz w:val="32"/>
          <w:szCs w:val="32"/>
          <w:lang w:eastAsia="zh-CN"/>
        </w:rPr>
        <w:t>较上年减少</w:t>
      </w:r>
      <w:r>
        <w:rPr>
          <w:rFonts w:ascii="仿宋_GB2312" w:eastAsia="仿宋_GB2312"/>
          <w:sz w:val="32"/>
          <w:szCs w:val="32"/>
          <w:lang w:eastAsia="zh-CN"/>
        </w:rPr>
        <w:t>。</w:t>
      </w:r>
    </w:p>
    <w:p w14:paraId="776B1FED"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63B4C799"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134.53万元，其中：人员经费130.72万元，包括：基本工资、津贴补贴、奖金、机关事业单位基本养老保险缴费、职业年金缴费、职工基本医疗保险缴费、公务员医疗补助缴费、其他社会保障缴费、住房公积金、退休费和生活补助。</w:t>
      </w:r>
    </w:p>
    <w:p w14:paraId="295A2634"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公用经费3.81万元，包括：办公费、水费、邮电费、取暖费、工会经费和办公设备购置。</w:t>
      </w:r>
    </w:p>
    <w:p w14:paraId="027868C5"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057F2CE"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90AAD3E"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9A4FD4A"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6995CA96"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289BA01"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3" w:name="OLE_LINK4"/>
      <w:r>
        <w:rPr>
          <w:rFonts w:ascii="仿宋_GB2312" w:eastAsia="仿宋_GB2312" w:hint="eastAsia"/>
          <w:sz w:val="32"/>
          <w:szCs w:val="32"/>
          <w:lang w:eastAsia="zh-CN"/>
        </w:rPr>
        <w:t>我单位上年度与本年度均无“三公”经费</w:t>
      </w:r>
      <w:bookmarkEnd w:id="3"/>
      <w:r>
        <w:rPr>
          <w:rFonts w:ascii="仿宋_GB2312" w:eastAsia="仿宋_GB2312"/>
          <w:sz w:val="32"/>
          <w:szCs w:val="32"/>
          <w:lang w:eastAsia="zh-CN"/>
        </w:rPr>
        <w:t>。其中：因公出国（境）费支出0.00万元,占0.00%，与上年相比无变化，主要原因是：</w:t>
      </w:r>
      <w:bookmarkStart w:id="4" w:name="OLE_LINK6"/>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bookmarkEnd w:id="4"/>
      <w:r>
        <w:rPr>
          <w:rFonts w:ascii="仿宋_GB2312" w:eastAsia="仿宋_GB2312"/>
          <w:sz w:val="32"/>
          <w:szCs w:val="32"/>
          <w:lang w:eastAsia="zh-CN"/>
        </w:rPr>
        <w:t>；</w:t>
      </w:r>
      <w:bookmarkStart w:id="5" w:name="OLE_LINK5"/>
      <w:r>
        <w:rPr>
          <w:rFonts w:ascii="仿宋_GB2312" w:eastAsia="仿宋_GB2312"/>
          <w:sz w:val="32"/>
          <w:szCs w:val="32"/>
          <w:lang w:eastAsia="zh-CN"/>
        </w:rPr>
        <w:t>公务用车购置及运行维护</w:t>
      </w:r>
      <w:bookmarkEnd w:id="5"/>
      <w:r>
        <w:rPr>
          <w:rFonts w:ascii="仿宋_GB2312" w:eastAsia="仿宋_GB2312"/>
          <w:sz w:val="32"/>
          <w:szCs w:val="32"/>
          <w:lang w:eastAsia="zh-CN"/>
        </w:rPr>
        <w:t>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68B18636" w14:textId="77777777" w:rsidR="00331CF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D76BB40"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6" w:name="OLE_LINK7"/>
      <w:r>
        <w:rPr>
          <w:rFonts w:ascii="仿宋_GB2312" w:eastAsia="仿宋_GB2312" w:hint="eastAsia"/>
          <w:sz w:val="32"/>
          <w:szCs w:val="32"/>
          <w:lang w:eastAsia="zh-CN"/>
        </w:rPr>
        <w:t>我</w:t>
      </w:r>
      <w:r>
        <w:rPr>
          <w:rFonts w:ascii="仿宋_GB2312" w:eastAsia="仿宋_GB2312"/>
          <w:sz w:val="32"/>
          <w:szCs w:val="32"/>
          <w:lang w:eastAsia="zh-CN"/>
        </w:rPr>
        <w:t>单位本年度无因公出国（境）</w:t>
      </w:r>
      <w:r>
        <w:rPr>
          <w:rFonts w:ascii="仿宋_GB2312" w:eastAsia="仿宋_GB2312" w:hint="eastAsia"/>
          <w:sz w:val="32"/>
          <w:szCs w:val="32"/>
          <w:lang w:eastAsia="zh-CN"/>
        </w:rPr>
        <w:t>费</w:t>
      </w:r>
      <w:bookmarkEnd w:id="6"/>
      <w:r>
        <w:rPr>
          <w:rFonts w:ascii="仿宋_GB2312" w:eastAsia="仿宋_GB2312"/>
          <w:sz w:val="32"/>
          <w:szCs w:val="32"/>
          <w:lang w:eastAsia="zh-CN"/>
        </w:rPr>
        <w:t>。单位全年安排的因公出国（境）团组0个，因公出国（境）0人次。</w:t>
      </w:r>
    </w:p>
    <w:p w14:paraId="4EFA8D32" w14:textId="77777777" w:rsidR="00331CFC" w:rsidRDefault="00000000">
      <w:pPr>
        <w:spacing w:after="0" w:line="240" w:lineRule="auto"/>
        <w:ind w:firstLineChars="200" w:firstLine="640"/>
        <w:jc w:val="both"/>
        <w:rPr>
          <w:rFonts w:ascii="仿宋_GB2312" w:eastAsia="仿宋_GB2312" w:hint="eastAsia"/>
          <w:sz w:val="32"/>
          <w:szCs w:val="32"/>
          <w:lang w:eastAsia="zh-CN"/>
        </w:rPr>
      </w:pPr>
      <w:bookmarkStart w:id="7" w:name="OLE_LINK8"/>
      <w:r>
        <w:rPr>
          <w:rFonts w:ascii="仿宋_GB2312" w:eastAsia="仿宋_GB2312"/>
          <w:sz w:val="32"/>
          <w:szCs w:val="32"/>
          <w:lang w:eastAsia="zh-CN"/>
        </w:rPr>
        <w:t>公务用车购置及运行维护费</w:t>
      </w:r>
      <w:bookmarkEnd w:id="7"/>
      <w:r>
        <w:rPr>
          <w:rFonts w:ascii="仿宋_GB2312" w:eastAsia="仿宋_GB2312"/>
          <w:sz w:val="32"/>
          <w:szCs w:val="32"/>
          <w:lang w:eastAsia="zh-CN"/>
        </w:rPr>
        <w:t>0.00万元，其中：公务用车购置费0.00万元，公务用车运行维护费0.00万元。公务用车运行维护费开支内容包括</w:t>
      </w:r>
      <w:bookmarkStart w:id="8" w:name="OLE_LINK9"/>
      <w:r>
        <w:rPr>
          <w:rFonts w:ascii="仿宋_GB2312" w:eastAsia="仿宋_GB2312" w:hint="eastAsia"/>
          <w:sz w:val="32"/>
          <w:szCs w:val="32"/>
          <w:lang w:eastAsia="zh-CN"/>
        </w:rPr>
        <w:t>我</w:t>
      </w:r>
      <w:r>
        <w:rPr>
          <w:rFonts w:ascii="仿宋_GB2312" w:eastAsia="仿宋_GB2312"/>
          <w:sz w:val="32"/>
          <w:szCs w:val="32"/>
          <w:lang w:eastAsia="zh-CN"/>
        </w:rPr>
        <w:t>单位本年度无公务用车购置及运行维护费</w:t>
      </w:r>
      <w:bookmarkEnd w:id="8"/>
      <w:r>
        <w:rPr>
          <w:rFonts w:ascii="仿宋_GB2312" w:eastAsia="仿宋_GB2312"/>
          <w:sz w:val="32"/>
          <w:szCs w:val="32"/>
          <w:lang w:eastAsia="zh-CN"/>
        </w:rPr>
        <w:t>。公务用车购置数0辆，公务用车保有量0辆。国有资产占用情况中固定资产车辆0辆，与公务用车保有量差异原因是：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D07963F"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w:t>
      </w:r>
      <w:r>
        <w:rPr>
          <w:rFonts w:ascii="仿宋_GB2312" w:eastAsia="仿宋_GB2312"/>
          <w:sz w:val="32"/>
          <w:szCs w:val="32"/>
          <w:lang w:eastAsia="zh-CN"/>
        </w:rPr>
        <w:t>单位本年度无公务接待费。单位全年安排的国内公务接待0批次，0人次。</w:t>
      </w:r>
    </w:p>
    <w:p w14:paraId="271BDBFC"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9" w:name="OLE_LINK10"/>
      <w:r>
        <w:rPr>
          <w:rFonts w:ascii="仿宋_GB2312" w:eastAsia="仿宋_GB2312" w:hint="eastAsia"/>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hint="eastAsia"/>
          <w:sz w:val="32"/>
          <w:szCs w:val="32"/>
          <w:lang w:eastAsia="zh-CN"/>
        </w:rPr>
        <w:lastRenderedPageBreak/>
        <w:t>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2D31801"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274CC6D1" w14:textId="77777777" w:rsidR="00331CF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4773FB7E" w14:textId="7A74AE7D"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2024年度木垒哈萨克自治县总工会单位（行政单位和参照公务员法管理事业单位）机关运行经费支出3.81万元，比上年减少54.84万元，下降93.50%，主要原因是：</w:t>
      </w:r>
      <w:r>
        <w:rPr>
          <w:rFonts w:ascii="仿宋_GB2312" w:eastAsia="仿宋_GB2312" w:hint="eastAsia"/>
          <w:sz w:val="32"/>
          <w:szCs w:val="32"/>
          <w:lang w:eastAsia="zh-CN"/>
        </w:rPr>
        <w:t>单位本年水费、工会经费等较上年减少</w:t>
      </w:r>
      <w:r>
        <w:rPr>
          <w:rFonts w:ascii="仿宋_GB2312" w:eastAsia="仿宋_GB2312"/>
          <w:sz w:val="32"/>
          <w:szCs w:val="32"/>
          <w:lang w:eastAsia="zh-CN"/>
        </w:rPr>
        <w:t>。</w:t>
      </w:r>
    </w:p>
    <w:p w14:paraId="4783FA1F" w14:textId="77777777" w:rsidR="00331CF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2D1F5FF0"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2024年度政府采购支出总额0.43万元，其中：政府采购货物支出0.43万元、政府采购工程支出0.00万元、政府采购服务支出0.00万元。</w:t>
      </w:r>
    </w:p>
    <w:p w14:paraId="27B04A83"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授予中小企业合同金额0.43万元，占政府采购支出总额的100.00%，其中：授予小微企业合同金额0.00万元，占政府采购支出总额的0.00%。</w:t>
      </w:r>
    </w:p>
    <w:p w14:paraId="312752A4" w14:textId="77777777" w:rsidR="00331CF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C9A2941"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ascii="仿宋_GB2312" w:eastAsia="仿宋_GB2312" w:hint="eastAsia"/>
          <w:sz w:val="32"/>
          <w:szCs w:val="32"/>
          <w:lang w:eastAsia="zh-CN"/>
        </w:rPr>
        <w:t>单位</w:t>
      </w:r>
      <w:r>
        <w:rPr>
          <w:rFonts w:ascii="仿宋_GB2312" w:eastAsia="仿宋_GB2312"/>
          <w:sz w:val="32"/>
          <w:szCs w:val="32"/>
          <w:lang w:eastAsia="zh-CN"/>
        </w:rPr>
        <w:t>无其他用车;单价100万元（含）以上设备（不含车辆）0台（套）。</w:t>
      </w:r>
    </w:p>
    <w:p w14:paraId="512D8DFC"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5BACE18D"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134.53</w:t>
      </w:r>
      <w:r>
        <w:rPr>
          <w:rFonts w:ascii="仿宋_GB2312" w:eastAsia="仿宋_GB2312"/>
          <w:sz w:val="32"/>
          <w:szCs w:val="32"/>
          <w:lang w:eastAsia="zh-CN"/>
        </w:rPr>
        <w:t>万元，</w:t>
      </w:r>
      <w:r>
        <w:rPr>
          <w:rFonts w:ascii="仿宋_GB2312" w:eastAsia="仿宋_GB2312"/>
          <w:sz w:val="32"/>
          <w:szCs w:val="32"/>
          <w:lang w:eastAsia="zh-CN"/>
        </w:rPr>
        <w:lastRenderedPageBreak/>
        <w:t>实际执行总额134.53万元；预算绩效评价项目0个，全年预算数0.00万元，全年执行数0.00万元。预算绩效管理取得的成效：</w:t>
      </w:r>
      <w:r>
        <w:rPr>
          <w:rFonts w:ascii="仿宋_GB2312" w:eastAsia="仿宋_GB2312" w:hint="eastAsia"/>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w:t>
      </w:r>
    </w:p>
    <w:p w14:paraId="1255B25F" w14:textId="77777777" w:rsidR="00331CFC" w:rsidRDefault="00000000">
      <w:pP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br w:type="page"/>
      </w:r>
    </w:p>
    <w:p w14:paraId="7CA8994F" w14:textId="77777777" w:rsidR="00331CFC"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28"/>
          <w:szCs w:val="28"/>
          <w:lang w:eastAsia="zh-CN"/>
        </w:rPr>
        <w:lastRenderedPageBreak/>
        <w:t>部门（单位）整体支出绩效目标自评表</w:t>
      </w:r>
    </w:p>
    <w:p w14:paraId="6B0E71BE" w14:textId="77777777" w:rsidR="00331CFC"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331CFC" w14:paraId="64B088B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42E8494"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7A0F3AA"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木垒县总工会本级</w:t>
            </w:r>
          </w:p>
        </w:tc>
      </w:tr>
      <w:tr w:rsidR="00331CFC" w14:paraId="6243C3C2" w14:textId="77777777">
        <w:trPr>
          <w:cantSplit/>
          <w:trHeight w:val="570"/>
        </w:trPr>
        <w:tc>
          <w:tcPr>
            <w:tcW w:w="993" w:type="dxa"/>
            <w:vMerge w:val="restart"/>
            <w:tcBorders>
              <w:top w:val="nil"/>
              <w:left w:val="single" w:sz="4" w:space="0" w:color="auto"/>
              <w:bottom w:val="single" w:sz="4" w:space="0" w:color="auto"/>
              <w:right w:val="single" w:sz="4" w:space="0" w:color="auto"/>
            </w:tcBorders>
            <w:vAlign w:val="center"/>
          </w:tcPr>
          <w:p w14:paraId="6378B029"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80B0823"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A43E820"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2A2D036B"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1BE8FA03"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53CC0C45"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55FFA255"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B038CF7"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331CFC" w14:paraId="14E941A0" w14:textId="77777777">
        <w:trPr>
          <w:cantSplit/>
          <w:trHeight w:val="489"/>
        </w:trPr>
        <w:tc>
          <w:tcPr>
            <w:tcW w:w="993" w:type="dxa"/>
            <w:vMerge/>
            <w:tcBorders>
              <w:top w:val="nil"/>
              <w:left w:val="single" w:sz="4" w:space="0" w:color="auto"/>
              <w:bottom w:val="single" w:sz="4" w:space="0" w:color="auto"/>
              <w:right w:val="single" w:sz="4" w:space="0" w:color="auto"/>
            </w:tcBorders>
            <w:vAlign w:val="center"/>
          </w:tcPr>
          <w:p w14:paraId="5CB9D61F" w14:textId="77777777" w:rsidR="00331CFC" w:rsidRDefault="00331CFC">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60584BA3"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365A8707"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49FAF714"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3BE58472"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6F16DC82"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5B1651EC"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0251BDC1"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331CFC" w14:paraId="12D08597" w14:textId="77777777">
        <w:trPr>
          <w:cantSplit/>
          <w:trHeight w:val="425"/>
        </w:trPr>
        <w:tc>
          <w:tcPr>
            <w:tcW w:w="993" w:type="dxa"/>
            <w:vMerge/>
            <w:tcBorders>
              <w:top w:val="nil"/>
              <w:left w:val="single" w:sz="4" w:space="0" w:color="auto"/>
              <w:bottom w:val="single" w:sz="4" w:space="0" w:color="auto"/>
              <w:right w:val="single" w:sz="4" w:space="0" w:color="auto"/>
            </w:tcBorders>
            <w:vAlign w:val="center"/>
          </w:tcPr>
          <w:p w14:paraId="5387468E" w14:textId="77777777" w:rsidR="00331CFC" w:rsidRDefault="00331CFC">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7AAA59C"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389FF3FD"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130.86</w:t>
            </w:r>
          </w:p>
        </w:tc>
        <w:tc>
          <w:tcPr>
            <w:tcW w:w="1276" w:type="dxa"/>
            <w:tcBorders>
              <w:top w:val="nil"/>
              <w:left w:val="nil"/>
              <w:bottom w:val="single" w:sz="4" w:space="0" w:color="auto"/>
              <w:right w:val="single" w:sz="4" w:space="0" w:color="auto"/>
            </w:tcBorders>
            <w:vAlign w:val="center"/>
          </w:tcPr>
          <w:p w14:paraId="6B601217"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134.53</w:t>
            </w:r>
          </w:p>
        </w:tc>
        <w:tc>
          <w:tcPr>
            <w:tcW w:w="1842" w:type="dxa"/>
            <w:tcBorders>
              <w:top w:val="nil"/>
              <w:left w:val="nil"/>
              <w:bottom w:val="single" w:sz="4" w:space="0" w:color="auto"/>
              <w:right w:val="single" w:sz="4" w:space="0" w:color="auto"/>
            </w:tcBorders>
            <w:vAlign w:val="center"/>
          </w:tcPr>
          <w:p w14:paraId="5FA2ECBF"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134.53</w:t>
            </w:r>
          </w:p>
        </w:tc>
        <w:tc>
          <w:tcPr>
            <w:tcW w:w="993" w:type="dxa"/>
            <w:tcBorders>
              <w:top w:val="nil"/>
              <w:left w:val="nil"/>
              <w:bottom w:val="single" w:sz="4" w:space="0" w:color="auto"/>
              <w:right w:val="single" w:sz="4" w:space="0" w:color="auto"/>
            </w:tcBorders>
            <w:vAlign w:val="center"/>
          </w:tcPr>
          <w:p w14:paraId="086146EA"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14:paraId="16EA2539"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2FA2C79C"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331CFC" w14:paraId="5AF21A1D" w14:textId="77777777">
        <w:trPr>
          <w:cantSplit/>
          <w:trHeight w:val="416"/>
        </w:trPr>
        <w:tc>
          <w:tcPr>
            <w:tcW w:w="993" w:type="dxa"/>
            <w:vMerge/>
            <w:tcBorders>
              <w:top w:val="nil"/>
              <w:left w:val="single" w:sz="4" w:space="0" w:color="auto"/>
              <w:bottom w:val="single" w:sz="4" w:space="0" w:color="auto"/>
              <w:right w:val="single" w:sz="4" w:space="0" w:color="auto"/>
            </w:tcBorders>
            <w:vAlign w:val="center"/>
          </w:tcPr>
          <w:p w14:paraId="64A1A421" w14:textId="77777777" w:rsidR="00331CFC" w:rsidRDefault="00331CFC">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822819F"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4ED37F5C"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22C9DB05"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34E40630"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2ACE4232"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14:paraId="45CE3B13"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13BD299D"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331CFC" w14:paraId="71C0B4A6" w14:textId="77777777">
        <w:trPr>
          <w:cantSplit/>
          <w:trHeight w:val="415"/>
        </w:trPr>
        <w:tc>
          <w:tcPr>
            <w:tcW w:w="993" w:type="dxa"/>
            <w:vMerge/>
            <w:tcBorders>
              <w:top w:val="nil"/>
              <w:left w:val="single" w:sz="4" w:space="0" w:color="auto"/>
              <w:bottom w:val="single" w:sz="4" w:space="0" w:color="auto"/>
              <w:right w:val="single" w:sz="4" w:space="0" w:color="auto"/>
            </w:tcBorders>
            <w:vAlign w:val="center"/>
          </w:tcPr>
          <w:p w14:paraId="14E0BF93" w14:textId="77777777" w:rsidR="00331CFC" w:rsidRDefault="00331CFC">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D22399B"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508A28E"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130.86</w:t>
            </w:r>
          </w:p>
        </w:tc>
        <w:tc>
          <w:tcPr>
            <w:tcW w:w="1276" w:type="dxa"/>
            <w:tcBorders>
              <w:top w:val="nil"/>
              <w:left w:val="nil"/>
              <w:bottom w:val="single" w:sz="4" w:space="0" w:color="auto"/>
              <w:right w:val="single" w:sz="4" w:space="0" w:color="auto"/>
            </w:tcBorders>
            <w:vAlign w:val="center"/>
          </w:tcPr>
          <w:p w14:paraId="67512B14"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134.53</w:t>
            </w:r>
          </w:p>
        </w:tc>
        <w:tc>
          <w:tcPr>
            <w:tcW w:w="1842" w:type="dxa"/>
            <w:tcBorders>
              <w:top w:val="nil"/>
              <w:left w:val="nil"/>
              <w:bottom w:val="single" w:sz="4" w:space="0" w:color="auto"/>
              <w:right w:val="single" w:sz="4" w:space="0" w:color="auto"/>
            </w:tcBorders>
            <w:vAlign w:val="center"/>
          </w:tcPr>
          <w:p w14:paraId="2FEE8418"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134.53</w:t>
            </w:r>
          </w:p>
        </w:tc>
        <w:tc>
          <w:tcPr>
            <w:tcW w:w="993" w:type="dxa"/>
            <w:tcBorders>
              <w:top w:val="nil"/>
              <w:left w:val="nil"/>
              <w:bottom w:val="single" w:sz="4" w:space="0" w:color="auto"/>
              <w:right w:val="single" w:sz="4" w:space="0" w:color="auto"/>
            </w:tcBorders>
            <w:vAlign w:val="center"/>
          </w:tcPr>
          <w:p w14:paraId="6C4E60C9"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15E3F795"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59DCCA5"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r>
      <w:tr w:rsidR="00331CFC" w14:paraId="3F7A6201" w14:textId="77777777">
        <w:trPr>
          <w:cantSplit/>
          <w:trHeight w:val="341"/>
        </w:trPr>
        <w:tc>
          <w:tcPr>
            <w:tcW w:w="993" w:type="dxa"/>
            <w:vMerge w:val="restart"/>
            <w:tcBorders>
              <w:top w:val="nil"/>
              <w:left w:val="single" w:sz="4" w:space="0" w:color="auto"/>
              <w:bottom w:val="single" w:sz="4" w:space="0" w:color="auto"/>
              <w:right w:val="single" w:sz="4" w:space="0" w:color="auto"/>
            </w:tcBorders>
            <w:vAlign w:val="center"/>
          </w:tcPr>
          <w:p w14:paraId="08DF34ED"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75FE1BDF"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3080278F"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r>
      <w:tr w:rsidR="00331CFC" w14:paraId="18FED8F6" w14:textId="77777777">
        <w:trPr>
          <w:cantSplit/>
          <w:trHeight w:val="705"/>
        </w:trPr>
        <w:tc>
          <w:tcPr>
            <w:tcW w:w="993" w:type="dxa"/>
            <w:vMerge/>
            <w:tcBorders>
              <w:top w:val="nil"/>
              <w:left w:val="single" w:sz="4" w:space="0" w:color="auto"/>
              <w:bottom w:val="single" w:sz="4" w:space="0" w:color="auto"/>
              <w:right w:val="single" w:sz="4" w:space="0" w:color="auto"/>
            </w:tcBorders>
            <w:vAlign w:val="center"/>
          </w:tcPr>
          <w:p w14:paraId="550E9E06" w14:textId="77777777" w:rsidR="00331CFC" w:rsidRDefault="00331CFC">
            <w:pPr>
              <w:spacing w:after="0" w:line="240" w:lineRule="auto"/>
              <w:rPr>
                <w:rFonts w:ascii="宋体" w:eastAsia="宋体" w:hAnsi="宋体" w:cs="Times New Roman"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CD127F8" w14:textId="77777777" w:rsidR="00331CFC"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依照法律和《中国工会章程》，本级工会坚定不移地贯彻落实党的全心全意依靠工人阶级的根本指导方针，进一步突出和履行维护职工合法权益的职能。目标2：按时开展“四季”送，使工会切实成为各族职工群众的“娘家人”目标3：做好困难职工帮扶救助工作，切实解决困难职工的生活困难目标4：保障县工会圆满完成各项工作任务。</w:t>
            </w:r>
          </w:p>
        </w:tc>
        <w:tc>
          <w:tcPr>
            <w:tcW w:w="4547" w:type="dxa"/>
            <w:gridSpan w:val="4"/>
            <w:tcBorders>
              <w:top w:val="single" w:sz="4" w:space="0" w:color="auto"/>
              <w:left w:val="nil"/>
              <w:bottom w:val="single" w:sz="4" w:space="0" w:color="auto"/>
              <w:right w:val="single" w:sz="4" w:space="0" w:color="auto"/>
            </w:tcBorders>
          </w:tcPr>
          <w:p w14:paraId="6EF71C20" w14:textId="77777777" w:rsidR="00331CFC"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截止2024年12月31日自评节点，我单位已完成如下工作：开展送温暖，慰问一线职工和困难职工活动300人次,慰问各级劳模次数20人次,基层工会满意度和困难职工满意度90%,本单位按时开展“四季”送，使工会切实成为各族职工群众的“娘家人”，通过强化职工权益保障，开展职业技能培训提升职工素质，搭建平台构建和谐劳动关系，实施帮扶救助保障困难职工基本生活，丰富职工精神文化生活以及推动职工参与社会公益活动等举措，有效提升了职工的获得感、安全感与幸福感，促进了社会公平正义、生产力进步与文明程度提升。</w:t>
            </w:r>
          </w:p>
        </w:tc>
      </w:tr>
      <w:tr w:rsidR="00331CFC" w14:paraId="617F091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3D6070C"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4D91B3F"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7F70917"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3B24A2F4"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078C3E30"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2A3A7F38"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12F61A2"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31C158F9" w14:textId="77777777" w:rsidR="00331CFC"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331CFC" w14:paraId="5356D40C" w14:textId="77777777">
        <w:trPr>
          <w:cantSplit/>
          <w:trHeight w:val="740"/>
        </w:trPr>
        <w:tc>
          <w:tcPr>
            <w:tcW w:w="993" w:type="dxa"/>
            <w:vMerge w:val="restart"/>
            <w:tcBorders>
              <w:top w:val="nil"/>
              <w:left w:val="single" w:sz="4" w:space="0" w:color="auto"/>
              <w:bottom w:val="nil"/>
              <w:right w:val="single" w:sz="4" w:space="0" w:color="auto"/>
            </w:tcBorders>
            <w:noWrap/>
            <w:vAlign w:val="center"/>
          </w:tcPr>
          <w:p w14:paraId="618DBABC"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nil"/>
              <w:left w:val="nil"/>
              <w:bottom w:val="nil"/>
              <w:right w:val="single" w:sz="4" w:space="0" w:color="auto"/>
            </w:tcBorders>
            <w:noWrap/>
            <w:vAlign w:val="center"/>
          </w:tcPr>
          <w:p w14:paraId="15419B49"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10EF02F5"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开展送温暖，慰问一线职工和困难职工活动</w:t>
            </w:r>
          </w:p>
        </w:tc>
        <w:tc>
          <w:tcPr>
            <w:tcW w:w="1276" w:type="dxa"/>
            <w:tcBorders>
              <w:top w:val="nil"/>
              <w:left w:val="nil"/>
              <w:bottom w:val="single" w:sz="4" w:space="0" w:color="auto"/>
              <w:right w:val="single" w:sz="4" w:space="0" w:color="auto"/>
            </w:tcBorders>
            <w:noWrap/>
            <w:vAlign w:val="center"/>
          </w:tcPr>
          <w:p w14:paraId="3C5136C3"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&gt;=300人次</w:t>
            </w:r>
          </w:p>
        </w:tc>
        <w:tc>
          <w:tcPr>
            <w:tcW w:w="1842" w:type="dxa"/>
            <w:tcBorders>
              <w:top w:val="nil"/>
              <w:left w:val="nil"/>
              <w:bottom w:val="single" w:sz="4" w:space="0" w:color="auto"/>
              <w:right w:val="single" w:sz="4" w:space="0" w:color="auto"/>
            </w:tcBorders>
            <w:noWrap/>
            <w:vAlign w:val="center"/>
          </w:tcPr>
          <w:p w14:paraId="12AEB4CE" w14:textId="77777777" w:rsidR="00331CFC"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木垒哈萨克自治县总工会2024年工作计划</w:t>
            </w:r>
          </w:p>
        </w:tc>
        <w:tc>
          <w:tcPr>
            <w:tcW w:w="993" w:type="dxa"/>
            <w:tcBorders>
              <w:top w:val="nil"/>
              <w:left w:val="nil"/>
              <w:bottom w:val="single" w:sz="4" w:space="0" w:color="auto"/>
              <w:right w:val="single" w:sz="4" w:space="0" w:color="auto"/>
            </w:tcBorders>
            <w:noWrap/>
            <w:vAlign w:val="center"/>
          </w:tcPr>
          <w:p w14:paraId="535AEDC5"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14:paraId="62607B7A"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300人次</w:t>
            </w:r>
          </w:p>
        </w:tc>
        <w:tc>
          <w:tcPr>
            <w:tcW w:w="720" w:type="dxa"/>
            <w:tcBorders>
              <w:top w:val="nil"/>
              <w:left w:val="nil"/>
              <w:bottom w:val="single" w:sz="4" w:space="0" w:color="auto"/>
              <w:right w:val="single" w:sz="4" w:space="0" w:color="auto"/>
            </w:tcBorders>
            <w:noWrap/>
            <w:vAlign w:val="center"/>
          </w:tcPr>
          <w:p w14:paraId="2A6DDA27"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r>
      <w:tr w:rsidR="00331CFC" w14:paraId="60A1B863" w14:textId="77777777">
        <w:trPr>
          <w:cantSplit/>
          <w:trHeight w:val="740"/>
        </w:trPr>
        <w:tc>
          <w:tcPr>
            <w:tcW w:w="993" w:type="dxa"/>
            <w:vMerge/>
            <w:tcBorders>
              <w:top w:val="nil"/>
              <w:left w:val="single" w:sz="4" w:space="0" w:color="auto"/>
              <w:bottom w:val="nil"/>
              <w:right w:val="single" w:sz="4" w:space="0" w:color="auto"/>
            </w:tcBorders>
            <w:vAlign w:val="center"/>
          </w:tcPr>
          <w:p w14:paraId="4511ADF2" w14:textId="77777777" w:rsidR="00331CFC" w:rsidRDefault="00331CFC">
            <w:pPr>
              <w:spacing w:after="0" w:line="240" w:lineRule="auto"/>
              <w:rPr>
                <w:rFonts w:ascii="宋体" w:eastAsia="宋体" w:hAnsi="宋体" w:cs="Times New Roman" w:hint="eastAsia"/>
                <w:sz w:val="18"/>
                <w:szCs w:val="18"/>
                <w:lang w:eastAsia="zh-CN"/>
              </w:rPr>
            </w:pPr>
          </w:p>
        </w:tc>
        <w:tc>
          <w:tcPr>
            <w:tcW w:w="1417" w:type="dxa"/>
            <w:vMerge/>
            <w:tcBorders>
              <w:top w:val="nil"/>
              <w:left w:val="nil"/>
              <w:bottom w:val="nil"/>
              <w:right w:val="single" w:sz="4" w:space="0" w:color="auto"/>
            </w:tcBorders>
            <w:vAlign w:val="center"/>
          </w:tcPr>
          <w:p w14:paraId="524AF1BB" w14:textId="77777777" w:rsidR="00331CFC" w:rsidRDefault="00331CFC">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0288474"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慰问各级劳模次数</w:t>
            </w:r>
          </w:p>
        </w:tc>
        <w:tc>
          <w:tcPr>
            <w:tcW w:w="1276" w:type="dxa"/>
            <w:tcBorders>
              <w:top w:val="nil"/>
              <w:left w:val="nil"/>
              <w:bottom w:val="single" w:sz="4" w:space="0" w:color="auto"/>
              <w:right w:val="single" w:sz="4" w:space="0" w:color="auto"/>
            </w:tcBorders>
            <w:noWrap/>
            <w:vAlign w:val="center"/>
          </w:tcPr>
          <w:p w14:paraId="4D6E10BC"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&gt;=20人次</w:t>
            </w:r>
          </w:p>
        </w:tc>
        <w:tc>
          <w:tcPr>
            <w:tcW w:w="1842" w:type="dxa"/>
            <w:tcBorders>
              <w:top w:val="nil"/>
              <w:left w:val="nil"/>
              <w:bottom w:val="single" w:sz="4" w:space="0" w:color="auto"/>
              <w:right w:val="single" w:sz="4" w:space="0" w:color="auto"/>
            </w:tcBorders>
            <w:noWrap/>
            <w:vAlign w:val="center"/>
          </w:tcPr>
          <w:p w14:paraId="1284D7CA" w14:textId="77777777" w:rsidR="00331CFC"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木垒哈萨克自治县总工会2024年工作计划</w:t>
            </w:r>
          </w:p>
        </w:tc>
        <w:tc>
          <w:tcPr>
            <w:tcW w:w="993" w:type="dxa"/>
            <w:tcBorders>
              <w:top w:val="nil"/>
              <w:left w:val="nil"/>
              <w:bottom w:val="single" w:sz="4" w:space="0" w:color="auto"/>
              <w:right w:val="single" w:sz="4" w:space="0" w:color="auto"/>
            </w:tcBorders>
            <w:noWrap/>
            <w:vAlign w:val="center"/>
          </w:tcPr>
          <w:p w14:paraId="0D570B8C"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5F629EF3"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20人次</w:t>
            </w:r>
          </w:p>
        </w:tc>
        <w:tc>
          <w:tcPr>
            <w:tcW w:w="720" w:type="dxa"/>
            <w:tcBorders>
              <w:top w:val="nil"/>
              <w:left w:val="nil"/>
              <w:bottom w:val="single" w:sz="4" w:space="0" w:color="auto"/>
              <w:right w:val="single" w:sz="4" w:space="0" w:color="auto"/>
            </w:tcBorders>
            <w:noWrap/>
            <w:vAlign w:val="center"/>
          </w:tcPr>
          <w:p w14:paraId="6578A6BE"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r w:rsidR="00331CFC" w14:paraId="1E520D84" w14:textId="77777777">
        <w:trPr>
          <w:cantSplit/>
          <w:trHeight w:val="740"/>
        </w:trPr>
        <w:tc>
          <w:tcPr>
            <w:tcW w:w="993" w:type="dxa"/>
            <w:vMerge w:val="restart"/>
            <w:tcBorders>
              <w:top w:val="nil"/>
              <w:left w:val="single" w:sz="4" w:space="0" w:color="auto"/>
              <w:bottom w:val="nil"/>
              <w:right w:val="single" w:sz="4" w:space="0" w:color="auto"/>
            </w:tcBorders>
            <w:noWrap/>
            <w:vAlign w:val="center"/>
          </w:tcPr>
          <w:p w14:paraId="372BA759"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服务对象满意度</w:t>
            </w:r>
          </w:p>
        </w:tc>
        <w:tc>
          <w:tcPr>
            <w:tcW w:w="1417" w:type="dxa"/>
            <w:vMerge w:val="restart"/>
            <w:tcBorders>
              <w:top w:val="nil"/>
              <w:left w:val="nil"/>
              <w:bottom w:val="nil"/>
              <w:right w:val="single" w:sz="4" w:space="0" w:color="auto"/>
            </w:tcBorders>
            <w:noWrap/>
            <w:vAlign w:val="center"/>
          </w:tcPr>
          <w:p w14:paraId="20BFE510"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满意度指标</w:t>
            </w:r>
          </w:p>
        </w:tc>
        <w:tc>
          <w:tcPr>
            <w:tcW w:w="1418" w:type="dxa"/>
            <w:tcBorders>
              <w:top w:val="nil"/>
              <w:left w:val="nil"/>
              <w:bottom w:val="single" w:sz="4" w:space="0" w:color="auto"/>
              <w:right w:val="single" w:sz="4" w:space="0" w:color="auto"/>
            </w:tcBorders>
            <w:noWrap/>
            <w:vAlign w:val="center"/>
          </w:tcPr>
          <w:p w14:paraId="7CC36795"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基层工会满意度</w:t>
            </w:r>
          </w:p>
        </w:tc>
        <w:tc>
          <w:tcPr>
            <w:tcW w:w="1276" w:type="dxa"/>
            <w:tcBorders>
              <w:top w:val="nil"/>
              <w:left w:val="nil"/>
              <w:bottom w:val="single" w:sz="4" w:space="0" w:color="auto"/>
              <w:right w:val="single" w:sz="4" w:space="0" w:color="auto"/>
            </w:tcBorders>
            <w:noWrap/>
            <w:vAlign w:val="center"/>
          </w:tcPr>
          <w:p w14:paraId="6F69B7FC"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&gt;=90%</w:t>
            </w:r>
          </w:p>
        </w:tc>
        <w:tc>
          <w:tcPr>
            <w:tcW w:w="1842" w:type="dxa"/>
            <w:tcBorders>
              <w:top w:val="nil"/>
              <w:left w:val="nil"/>
              <w:bottom w:val="single" w:sz="4" w:space="0" w:color="auto"/>
              <w:right w:val="single" w:sz="4" w:space="0" w:color="auto"/>
            </w:tcBorders>
            <w:noWrap/>
            <w:vAlign w:val="center"/>
          </w:tcPr>
          <w:p w14:paraId="45C43E4D" w14:textId="77777777" w:rsidR="00331CFC"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木垒哈萨克自治县总工会2024年工作计划</w:t>
            </w:r>
          </w:p>
        </w:tc>
        <w:tc>
          <w:tcPr>
            <w:tcW w:w="993" w:type="dxa"/>
            <w:tcBorders>
              <w:top w:val="nil"/>
              <w:left w:val="nil"/>
              <w:bottom w:val="single" w:sz="4" w:space="0" w:color="auto"/>
              <w:right w:val="single" w:sz="4" w:space="0" w:color="auto"/>
            </w:tcBorders>
            <w:noWrap/>
            <w:vAlign w:val="center"/>
          </w:tcPr>
          <w:p w14:paraId="1496DE47"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7AD9F626"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90%</w:t>
            </w:r>
          </w:p>
        </w:tc>
        <w:tc>
          <w:tcPr>
            <w:tcW w:w="720" w:type="dxa"/>
            <w:tcBorders>
              <w:top w:val="nil"/>
              <w:left w:val="nil"/>
              <w:bottom w:val="single" w:sz="4" w:space="0" w:color="auto"/>
              <w:right w:val="single" w:sz="4" w:space="0" w:color="auto"/>
            </w:tcBorders>
            <w:noWrap/>
            <w:vAlign w:val="center"/>
          </w:tcPr>
          <w:p w14:paraId="16C4FE07"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r w:rsidR="00331CFC" w14:paraId="1B34D3E7" w14:textId="77777777">
        <w:trPr>
          <w:cantSplit/>
          <w:trHeight w:val="740"/>
        </w:trPr>
        <w:tc>
          <w:tcPr>
            <w:tcW w:w="993" w:type="dxa"/>
            <w:vMerge/>
            <w:tcBorders>
              <w:top w:val="nil"/>
              <w:left w:val="single" w:sz="4" w:space="0" w:color="auto"/>
              <w:bottom w:val="nil"/>
              <w:right w:val="single" w:sz="4" w:space="0" w:color="auto"/>
            </w:tcBorders>
            <w:vAlign w:val="center"/>
          </w:tcPr>
          <w:p w14:paraId="4CDD328E" w14:textId="77777777" w:rsidR="00331CFC" w:rsidRDefault="00331CFC">
            <w:pPr>
              <w:spacing w:after="0" w:line="240" w:lineRule="auto"/>
              <w:rPr>
                <w:rFonts w:ascii="宋体" w:eastAsia="宋体" w:hAnsi="宋体" w:cs="Times New Roman" w:hint="eastAsia"/>
                <w:sz w:val="18"/>
                <w:szCs w:val="18"/>
                <w:lang w:eastAsia="zh-CN"/>
              </w:rPr>
            </w:pPr>
          </w:p>
        </w:tc>
        <w:tc>
          <w:tcPr>
            <w:tcW w:w="1417" w:type="dxa"/>
            <w:vMerge/>
            <w:tcBorders>
              <w:top w:val="nil"/>
              <w:left w:val="nil"/>
              <w:bottom w:val="nil"/>
              <w:right w:val="single" w:sz="4" w:space="0" w:color="auto"/>
            </w:tcBorders>
            <w:vAlign w:val="center"/>
          </w:tcPr>
          <w:p w14:paraId="5CE954DD" w14:textId="77777777" w:rsidR="00331CFC" w:rsidRDefault="00331CFC">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E6995F9"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困难职工满意度</w:t>
            </w:r>
          </w:p>
        </w:tc>
        <w:tc>
          <w:tcPr>
            <w:tcW w:w="1276" w:type="dxa"/>
            <w:tcBorders>
              <w:top w:val="nil"/>
              <w:left w:val="nil"/>
              <w:bottom w:val="single" w:sz="4" w:space="0" w:color="auto"/>
              <w:right w:val="single" w:sz="4" w:space="0" w:color="auto"/>
            </w:tcBorders>
            <w:noWrap/>
            <w:vAlign w:val="center"/>
          </w:tcPr>
          <w:p w14:paraId="33AB5CAE"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&gt;=90%</w:t>
            </w:r>
          </w:p>
        </w:tc>
        <w:tc>
          <w:tcPr>
            <w:tcW w:w="1842" w:type="dxa"/>
            <w:tcBorders>
              <w:top w:val="nil"/>
              <w:left w:val="nil"/>
              <w:bottom w:val="single" w:sz="4" w:space="0" w:color="auto"/>
              <w:right w:val="single" w:sz="4" w:space="0" w:color="auto"/>
            </w:tcBorders>
            <w:noWrap/>
            <w:vAlign w:val="center"/>
          </w:tcPr>
          <w:p w14:paraId="500F565A" w14:textId="77777777" w:rsidR="00331CFC"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木垒哈萨克自治县总工会2024年工作计划</w:t>
            </w:r>
          </w:p>
        </w:tc>
        <w:tc>
          <w:tcPr>
            <w:tcW w:w="993" w:type="dxa"/>
            <w:tcBorders>
              <w:top w:val="nil"/>
              <w:left w:val="nil"/>
              <w:bottom w:val="single" w:sz="4" w:space="0" w:color="auto"/>
              <w:right w:val="single" w:sz="4" w:space="0" w:color="auto"/>
            </w:tcBorders>
            <w:noWrap/>
            <w:vAlign w:val="center"/>
          </w:tcPr>
          <w:p w14:paraId="77709E0C"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366C2D05"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90%</w:t>
            </w:r>
          </w:p>
        </w:tc>
        <w:tc>
          <w:tcPr>
            <w:tcW w:w="720" w:type="dxa"/>
            <w:tcBorders>
              <w:top w:val="nil"/>
              <w:left w:val="nil"/>
              <w:bottom w:val="single" w:sz="4" w:space="0" w:color="auto"/>
              <w:right w:val="single" w:sz="4" w:space="0" w:color="auto"/>
            </w:tcBorders>
            <w:noWrap/>
            <w:vAlign w:val="center"/>
          </w:tcPr>
          <w:p w14:paraId="6F07D9A0" w14:textId="77777777" w:rsidR="00331CFC"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bl>
    <w:p w14:paraId="54B1F34C" w14:textId="77777777" w:rsidR="00331CFC" w:rsidRDefault="00331CFC">
      <w:pPr>
        <w:widowControl w:val="0"/>
        <w:spacing w:after="0" w:line="240" w:lineRule="auto"/>
        <w:rPr>
          <w:rFonts w:ascii="宋体" w:eastAsia="宋体" w:hAnsi="宋体" w:cs="Times New Roman" w:hint="eastAsia"/>
          <w:b/>
          <w:bCs/>
          <w:sz w:val="18"/>
          <w:szCs w:val="18"/>
          <w:lang w:eastAsia="zh-CN"/>
        </w:rPr>
      </w:pPr>
    </w:p>
    <w:p w14:paraId="49CF9528" w14:textId="77777777" w:rsidR="00331CFC" w:rsidRDefault="00331CFC">
      <w:pPr>
        <w:widowControl w:val="0"/>
        <w:spacing w:after="0" w:line="240" w:lineRule="auto"/>
        <w:rPr>
          <w:rFonts w:ascii="宋体" w:eastAsia="宋体" w:hAnsi="宋体" w:cs="Times New Roman" w:hint="eastAsia"/>
          <w:b/>
          <w:bCs/>
          <w:sz w:val="18"/>
          <w:szCs w:val="18"/>
          <w:lang w:eastAsia="zh-CN"/>
        </w:rPr>
      </w:pPr>
    </w:p>
    <w:p w14:paraId="3B9A049C" w14:textId="77777777" w:rsidR="00331CFC" w:rsidRDefault="00331CFC">
      <w:pPr>
        <w:widowControl w:val="0"/>
        <w:spacing w:after="0" w:line="240" w:lineRule="auto"/>
        <w:rPr>
          <w:rFonts w:ascii="宋体" w:eastAsia="宋体" w:hAnsi="宋体" w:cs="Times New Roman" w:hint="eastAsia"/>
          <w:b/>
          <w:bCs/>
          <w:sz w:val="18"/>
          <w:szCs w:val="18"/>
          <w:lang w:eastAsia="zh-CN"/>
        </w:rPr>
      </w:pPr>
    </w:p>
    <w:p w14:paraId="1EAFAFC9" w14:textId="77777777" w:rsidR="00331CF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4F78710" w14:textId="77777777" w:rsidR="00331CF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70550DF" w14:textId="77777777" w:rsidR="00331CFC" w:rsidRDefault="00000000">
      <w:pPr>
        <w:rPr>
          <w:rFonts w:hint="eastAsia"/>
          <w:lang w:eastAsia="zh-CN"/>
        </w:rPr>
      </w:pPr>
      <w:r>
        <w:rPr>
          <w:sz w:val="0"/>
          <w:szCs w:val="0"/>
          <w:lang w:eastAsia="zh-CN"/>
        </w:rPr>
        <w:br w:type="page"/>
      </w:r>
    </w:p>
    <w:p w14:paraId="61FC4F9B" w14:textId="77777777" w:rsidR="00331CF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786C9EC"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8FD29B0"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33545AB"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DBE66FE"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C820F1E"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48ABA81"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921C114"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EF8EA6B"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45CFA7"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73C3022"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B0F4293"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379BA0D"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FE3447C"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C738FD" w14:textId="77777777" w:rsidR="00331CF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1E22A24" w14:textId="77777777" w:rsidR="00331CFC" w:rsidRDefault="00000000">
      <w:pPr>
        <w:rPr>
          <w:rFonts w:hint="eastAsia"/>
          <w:lang w:eastAsia="zh-CN"/>
        </w:rPr>
      </w:pPr>
      <w:r>
        <w:rPr>
          <w:sz w:val="0"/>
          <w:szCs w:val="0"/>
          <w:lang w:eastAsia="zh-CN"/>
        </w:rPr>
        <w:br w:type="page"/>
      </w:r>
    </w:p>
    <w:p w14:paraId="5C774DAA" w14:textId="77777777" w:rsidR="00331CF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7EB6181" w14:textId="77777777" w:rsidR="00331CF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C086E2D" w14:textId="77777777" w:rsidR="00331CF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A7785CB" w14:textId="77777777" w:rsidR="00331CF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654A798" w14:textId="77777777" w:rsidR="00331CF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8AE4CF6" w14:textId="77777777" w:rsidR="00331CF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1CB2B92" w14:textId="77777777" w:rsidR="00331CF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A534E58" w14:textId="77777777" w:rsidR="00331CF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8F13254" w14:textId="77777777" w:rsidR="00331CF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8248860" w14:textId="77777777" w:rsidR="00331CF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31CF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7121D" w14:textId="77777777" w:rsidR="00454AD6" w:rsidRDefault="00454AD6">
      <w:pPr>
        <w:spacing w:line="240" w:lineRule="auto"/>
        <w:rPr>
          <w:rFonts w:hint="eastAsia"/>
        </w:rPr>
      </w:pPr>
      <w:r>
        <w:separator/>
      </w:r>
    </w:p>
  </w:endnote>
  <w:endnote w:type="continuationSeparator" w:id="0">
    <w:p w14:paraId="1B7F571C" w14:textId="77777777" w:rsidR="00454AD6" w:rsidRDefault="00454AD6">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C9D33" w14:textId="77777777" w:rsidR="00454AD6" w:rsidRDefault="00454AD6">
      <w:pPr>
        <w:spacing w:after="0"/>
        <w:rPr>
          <w:rFonts w:hint="eastAsia"/>
        </w:rPr>
      </w:pPr>
      <w:r>
        <w:separator/>
      </w:r>
    </w:p>
  </w:footnote>
  <w:footnote w:type="continuationSeparator" w:id="0">
    <w:p w14:paraId="64A13322" w14:textId="77777777" w:rsidR="00454AD6" w:rsidRDefault="00454AD6">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21BC0"/>
    <w:rsid w:val="00096874"/>
    <w:rsid w:val="000E0AA0"/>
    <w:rsid w:val="002375BC"/>
    <w:rsid w:val="00331CFC"/>
    <w:rsid w:val="00365E95"/>
    <w:rsid w:val="00454AD6"/>
    <w:rsid w:val="00484CCE"/>
    <w:rsid w:val="005F2B02"/>
    <w:rsid w:val="00670D6C"/>
    <w:rsid w:val="006C3EFF"/>
    <w:rsid w:val="007125EA"/>
    <w:rsid w:val="0071639E"/>
    <w:rsid w:val="0079063E"/>
    <w:rsid w:val="007950B4"/>
    <w:rsid w:val="00846A27"/>
    <w:rsid w:val="00861428"/>
    <w:rsid w:val="00872268"/>
    <w:rsid w:val="00A17423"/>
    <w:rsid w:val="00A21BC0"/>
    <w:rsid w:val="00A96868"/>
    <w:rsid w:val="00AD75A0"/>
    <w:rsid w:val="00BD58CB"/>
    <w:rsid w:val="00BF6C0E"/>
    <w:rsid w:val="00C53A9B"/>
    <w:rsid w:val="00E24700"/>
    <w:rsid w:val="00E52421"/>
    <w:rsid w:val="00E97731"/>
    <w:rsid w:val="00EA19BA"/>
    <w:rsid w:val="00ED5034"/>
    <w:rsid w:val="46BB07EA"/>
    <w:rsid w:val="49062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F90D00"/>
  <w15:docId w15:val="{C39187E4-F4C1-456F-89E3-265E80F73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563C1"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1044</TotalTime>
  <Pages>14</Pages>
  <Words>3440</Words>
  <Characters>3784</Characters>
  <Application>Microsoft Office Word</Application>
  <DocSecurity>0</DocSecurity>
  <Lines>236</Lines>
  <Paragraphs>206</Paragraphs>
  <ScaleCrop>false</ScaleCrop>
  <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晓 程</cp:lastModifiedBy>
  <cp:revision>22</cp:revision>
  <dcterms:created xsi:type="dcterms:W3CDTF">2025-09-23T10:10:00Z</dcterms:created>
  <dcterms:modified xsi:type="dcterms:W3CDTF">2025-09-26T06:02:00Z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2052-12.1.0.21915</vt:lpwstr>
  </property>
  <property fmtid="{D5CDD505-2E9C-101B-9397-08002B2CF9AE}" pid="4" name="ICV">
    <vt:lpwstr>E89ABD55FD0E4193BBA7D3A1BB9C8F2C_12</vt:lpwstr>
  </property>
</Properties>
</file>